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line="235" w:lineRule="auto"/>
        <w:jc w:val="right"/>
        <w:rPr>
          <w:sz w:val="22"/>
          <w:szCs w:val="22"/>
        </w:rPr>
      </w:pPr>
    </w:p>
    <w:p>
      <w:pPr>
        <w:widowControl w:val="0"/>
        <w:spacing w:before="0" w:after="0" w:line="235" w:lineRule="auto"/>
        <w:jc w:val="right"/>
        <w:rPr>
          <w:sz w:val="22"/>
          <w:szCs w:val="22"/>
        </w:rPr>
      </w:pPr>
    </w:p>
    <w:p>
      <w:pPr>
        <w:widowControl w:val="0"/>
        <w:spacing w:before="0" w:after="0" w:line="235" w:lineRule="auto"/>
        <w:jc w:val="right"/>
        <w:rPr>
          <w:sz w:val="22"/>
          <w:szCs w:val="22"/>
        </w:rPr>
      </w:pPr>
      <w:r>
        <w:rPr>
          <w:rFonts w:ascii="Times New Roman" w:eastAsia="Times New Roman" w:hAnsi="Times New Roman" w:cs="Times New Roman"/>
          <w:sz w:val="22"/>
          <w:szCs w:val="22"/>
        </w:rPr>
        <w:t xml:space="preserve">Дело № </w:t>
      </w:r>
      <w:r>
        <w:rPr>
          <w:rFonts w:ascii="Times New Roman" w:eastAsia="Times New Roman" w:hAnsi="Times New Roman" w:cs="Times New Roman"/>
          <w:sz w:val="22"/>
          <w:szCs w:val="22"/>
        </w:rPr>
        <w:t>05-1052</w:t>
      </w:r>
      <w:r>
        <w:rPr>
          <w:rFonts w:ascii="Times New Roman" w:eastAsia="Times New Roman" w:hAnsi="Times New Roman" w:cs="Times New Roman"/>
          <w:sz w:val="22"/>
          <w:szCs w:val="22"/>
        </w:rPr>
        <w:t>/2610/2026</w:t>
      </w:r>
      <w:r>
        <w:rPr>
          <w:rFonts w:ascii="Times New Roman" w:eastAsia="Times New Roman" w:hAnsi="Times New Roman" w:cs="Times New Roman"/>
          <w:sz w:val="22"/>
          <w:szCs w:val="22"/>
        </w:rPr>
        <w:t xml:space="preserve">   </w:t>
      </w:r>
    </w:p>
    <w:p>
      <w:pPr>
        <w:widowControl w:val="0"/>
        <w:spacing w:before="0" w:after="0" w:line="235" w:lineRule="auto"/>
        <w:jc w:val="center"/>
        <w:rPr>
          <w:sz w:val="27"/>
          <w:szCs w:val="27"/>
        </w:rPr>
      </w:pPr>
      <w:r>
        <w:rPr>
          <w:rFonts w:ascii="Times New Roman" w:eastAsia="Times New Roman" w:hAnsi="Times New Roman" w:cs="Times New Roman"/>
          <w:sz w:val="27"/>
          <w:szCs w:val="27"/>
        </w:rPr>
        <w:t>П О С Т А Н О В Л Е Н И Е</w:t>
      </w:r>
    </w:p>
    <w:p>
      <w:pPr>
        <w:widowControl w:val="0"/>
        <w:spacing w:before="0" w:after="0" w:line="235" w:lineRule="auto"/>
        <w:jc w:val="center"/>
        <w:rPr>
          <w:sz w:val="27"/>
          <w:szCs w:val="27"/>
        </w:rPr>
      </w:pPr>
      <w:r>
        <w:rPr>
          <w:rFonts w:ascii="Times New Roman" w:eastAsia="Times New Roman" w:hAnsi="Times New Roman" w:cs="Times New Roman"/>
          <w:sz w:val="27"/>
          <w:szCs w:val="27"/>
        </w:rPr>
        <w:t>по делу об административном правонарушении</w:t>
      </w:r>
    </w:p>
    <w:p>
      <w:pPr>
        <w:widowControl w:val="0"/>
        <w:spacing w:before="0" w:after="0" w:line="235" w:lineRule="auto"/>
        <w:jc w:val="center"/>
        <w:rPr>
          <w:sz w:val="27"/>
          <w:szCs w:val="27"/>
        </w:rPr>
      </w:pPr>
    </w:p>
    <w:p>
      <w:pPr>
        <w:widowControl w:val="0"/>
        <w:spacing w:before="0" w:after="120" w:line="235" w:lineRule="auto"/>
        <w:jc w:val="center"/>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город Сургут</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24 июля</w:t>
      </w:r>
      <w:r>
        <w:rPr>
          <w:rFonts w:ascii="Times New Roman" w:eastAsia="Times New Roman" w:hAnsi="Times New Roman" w:cs="Times New Roman"/>
          <w:sz w:val="27"/>
          <w:szCs w:val="27"/>
        </w:rPr>
        <w:t xml:space="preserve"> 2026</w:t>
      </w:r>
      <w:r>
        <w:rPr>
          <w:rFonts w:ascii="Times New Roman" w:eastAsia="Times New Roman" w:hAnsi="Times New Roman" w:cs="Times New Roman"/>
          <w:sz w:val="27"/>
          <w:szCs w:val="27"/>
        </w:rPr>
        <w:t xml:space="preserve"> года</w:t>
      </w:r>
    </w:p>
    <w:p>
      <w:pPr>
        <w:widowControl w:val="0"/>
        <w:spacing w:before="0" w:after="0" w:line="235" w:lineRule="auto"/>
        <w:ind w:firstLine="709"/>
        <w:jc w:val="both"/>
        <w:rPr>
          <w:sz w:val="27"/>
          <w:szCs w:val="27"/>
        </w:rPr>
      </w:pPr>
      <w:r>
        <w:rPr>
          <w:rFonts w:ascii="Times New Roman" w:eastAsia="Times New Roman" w:hAnsi="Times New Roman" w:cs="Times New Roman"/>
          <w:sz w:val="27"/>
          <w:szCs w:val="27"/>
        </w:rPr>
        <w:t xml:space="preserve">Мировой судья судебного участка № 10 Сургутского судебного района города окружного значения Сургута Ханты-Мансийского автономного округа – Югры Король Е.П., расположенного по адресу: </w:t>
      </w:r>
      <w:r>
        <w:rPr>
          <w:rFonts w:ascii="Times New Roman" w:eastAsia="Times New Roman" w:hAnsi="Times New Roman" w:cs="Times New Roman"/>
          <w:sz w:val="27"/>
          <w:szCs w:val="27"/>
        </w:rPr>
        <w:t>ХМАО-Югра,</w:t>
      </w:r>
      <w:r>
        <w:rPr>
          <w:rFonts w:ascii="Times New Roman" w:eastAsia="Times New Roman" w:hAnsi="Times New Roman" w:cs="Times New Roman"/>
          <w:sz w:val="27"/>
          <w:szCs w:val="27"/>
        </w:rPr>
        <w:t xml:space="preserve"> г. Сургут, </w:t>
      </w:r>
      <w:r>
        <w:rPr>
          <w:rFonts w:ascii="Times New Roman" w:eastAsia="Times New Roman" w:hAnsi="Times New Roman" w:cs="Times New Roman"/>
          <w:sz w:val="27"/>
          <w:szCs w:val="27"/>
        </w:rPr>
        <w:br/>
      </w:r>
      <w:r>
        <w:rPr>
          <w:rFonts w:ascii="Times New Roman" w:eastAsia="Times New Roman" w:hAnsi="Times New Roman" w:cs="Times New Roman"/>
          <w:sz w:val="27"/>
          <w:szCs w:val="27"/>
        </w:rPr>
        <w:t xml:space="preserve">ул. Гагарина д.9,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205,</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рассмотрев дело об административном правонарушении, предусмотренном </w:t>
      </w:r>
      <w:r>
        <w:rPr>
          <w:rFonts w:ascii="Times New Roman" w:eastAsia="Times New Roman" w:hAnsi="Times New Roman" w:cs="Times New Roman"/>
          <w:sz w:val="27"/>
          <w:szCs w:val="27"/>
        </w:rPr>
        <w:t>ч. 1 ст. 7.27</w:t>
      </w:r>
      <w:r>
        <w:rPr>
          <w:rFonts w:ascii="Times New Roman" w:eastAsia="Times New Roman" w:hAnsi="Times New Roman" w:cs="Times New Roman"/>
          <w:sz w:val="27"/>
          <w:szCs w:val="27"/>
        </w:rPr>
        <w:t xml:space="preserve"> Кодекса Российской Федерации об административных правонарушениях в отношении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Искандарова</w:t>
      </w:r>
      <w:r>
        <w:rPr>
          <w:rFonts w:ascii="Times New Roman" w:eastAsia="Times New Roman" w:hAnsi="Times New Roman" w:cs="Times New Roman"/>
          <w:sz w:val="27"/>
          <w:szCs w:val="27"/>
        </w:rPr>
        <w:t xml:space="preserve"> Владислава </w:t>
      </w:r>
      <w:r>
        <w:rPr>
          <w:rFonts w:ascii="Times New Roman" w:eastAsia="Times New Roman" w:hAnsi="Times New Roman" w:cs="Times New Roman"/>
          <w:sz w:val="27"/>
          <w:szCs w:val="27"/>
        </w:rPr>
        <w:t>Радиковича</w:t>
      </w:r>
      <w:r>
        <w:rPr>
          <w:rFonts w:ascii="Times New Roman" w:eastAsia="Times New Roman" w:hAnsi="Times New Roman" w:cs="Times New Roman"/>
          <w:sz w:val="27"/>
          <w:szCs w:val="27"/>
        </w:rPr>
        <w:t xml:space="preserve">, </w:t>
      </w:r>
      <w:r>
        <w:rPr>
          <w:rStyle w:val="cat-UserDefinedgrp-35rplc-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widowControl w:val="0"/>
        <w:spacing w:before="0" w:after="0" w:line="235" w:lineRule="auto"/>
        <w:ind w:firstLine="709"/>
        <w:jc w:val="both"/>
        <w:rPr>
          <w:sz w:val="27"/>
          <w:szCs w:val="27"/>
        </w:rPr>
      </w:pPr>
    </w:p>
    <w:p>
      <w:pPr>
        <w:spacing w:before="0" w:after="0"/>
        <w:ind w:right="21" w:firstLine="567"/>
        <w:jc w:val="center"/>
        <w:rPr>
          <w:sz w:val="27"/>
          <w:szCs w:val="27"/>
        </w:rPr>
      </w:pPr>
      <w:r>
        <w:rPr>
          <w:rFonts w:ascii="Times New Roman" w:eastAsia="Times New Roman" w:hAnsi="Times New Roman" w:cs="Times New Roman"/>
          <w:sz w:val="27"/>
          <w:szCs w:val="27"/>
        </w:rPr>
        <w:t>установил:</w:t>
      </w:r>
    </w:p>
    <w:p>
      <w:pPr>
        <w:spacing w:before="0" w:after="0"/>
        <w:ind w:right="21" w:firstLine="567"/>
        <w:jc w:val="center"/>
        <w:rPr>
          <w:sz w:val="27"/>
          <w:szCs w:val="27"/>
        </w:rPr>
      </w:pPr>
    </w:p>
    <w:p>
      <w:pPr>
        <w:widowControl w:val="0"/>
        <w:spacing w:before="0" w:after="0"/>
        <w:ind w:firstLine="564"/>
        <w:jc w:val="both"/>
        <w:rPr>
          <w:sz w:val="27"/>
          <w:szCs w:val="27"/>
        </w:rPr>
      </w:pPr>
      <w:r>
        <w:rPr>
          <w:rFonts w:ascii="Times New Roman" w:eastAsia="Times New Roman" w:hAnsi="Times New Roman" w:cs="Times New Roman"/>
          <w:sz w:val="27"/>
          <w:szCs w:val="27"/>
        </w:rPr>
        <w:t>22.07</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2026 </w:t>
      </w:r>
      <w:r>
        <w:rPr>
          <w:rFonts w:ascii="Times New Roman" w:eastAsia="Times New Roman" w:hAnsi="Times New Roman" w:cs="Times New Roman"/>
          <w:sz w:val="27"/>
          <w:szCs w:val="27"/>
        </w:rPr>
        <w:t xml:space="preserve">года </w:t>
      </w:r>
      <w:r>
        <w:rPr>
          <w:rFonts w:ascii="Times New Roman" w:eastAsia="Times New Roman" w:hAnsi="Times New Roman" w:cs="Times New Roman"/>
          <w:sz w:val="27"/>
          <w:szCs w:val="27"/>
        </w:rPr>
        <w:t>в 18 час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26 мин</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в </w:t>
      </w:r>
      <w:r>
        <w:rPr>
          <w:rFonts w:ascii="Times New Roman" w:eastAsia="Times New Roman" w:hAnsi="Times New Roman" w:cs="Times New Roman"/>
          <w:sz w:val="27"/>
          <w:szCs w:val="27"/>
        </w:rPr>
        <w:t>магазине «</w:t>
      </w:r>
      <w:r>
        <w:rPr>
          <w:rFonts w:ascii="Times New Roman" w:eastAsia="Times New Roman" w:hAnsi="Times New Roman" w:cs="Times New Roman"/>
          <w:sz w:val="27"/>
          <w:szCs w:val="27"/>
        </w:rPr>
        <w:t>Лента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по адресу:</w:t>
      </w:r>
      <w:r>
        <w:rPr>
          <w:rFonts w:ascii="Times New Roman" w:eastAsia="Times New Roman" w:hAnsi="Times New Roman" w:cs="Times New Roman"/>
          <w:sz w:val="27"/>
          <w:szCs w:val="27"/>
        </w:rPr>
        <w:t xml:space="preserve"> </w:t>
      </w:r>
      <w:r>
        <w:rPr>
          <w:rStyle w:val="cat-UserDefinedgrp-36rplc-17"/>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Искандаров</w:t>
      </w:r>
      <w:r>
        <w:rPr>
          <w:rFonts w:ascii="Times New Roman" w:eastAsia="Times New Roman" w:hAnsi="Times New Roman" w:cs="Times New Roman"/>
          <w:sz w:val="27"/>
          <w:szCs w:val="27"/>
        </w:rPr>
        <w:t xml:space="preserve"> В.Р.,</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26.04.1988</w:t>
      </w:r>
      <w:r>
        <w:rPr>
          <w:rFonts w:ascii="Times New Roman" w:eastAsia="Times New Roman" w:hAnsi="Times New Roman" w:cs="Times New Roman"/>
          <w:sz w:val="27"/>
          <w:szCs w:val="27"/>
        </w:rPr>
        <w:t xml:space="preserve"> г.р., похитил товар: </w:t>
      </w:r>
      <w:r>
        <w:rPr>
          <w:rFonts w:ascii="Times New Roman" w:eastAsia="Times New Roman" w:hAnsi="Times New Roman" w:cs="Times New Roman"/>
          <w:sz w:val="27"/>
          <w:szCs w:val="27"/>
        </w:rPr>
        <w:t xml:space="preserve">Ключ разводной 250 </w:t>
      </w:r>
      <w:r>
        <w:rPr>
          <w:rFonts w:ascii="Times New Roman" w:eastAsia="Times New Roman" w:hAnsi="Times New Roman" w:cs="Times New Roman"/>
          <w:sz w:val="27"/>
          <w:szCs w:val="27"/>
        </w:rPr>
        <w:t>мм.,</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двухкомп</w:t>
      </w:r>
      <w:r>
        <w:rPr>
          <w:rFonts w:ascii="Times New Roman" w:eastAsia="Times New Roman" w:hAnsi="Times New Roman" w:cs="Times New Roman"/>
          <w:sz w:val="27"/>
          <w:szCs w:val="27"/>
        </w:rPr>
        <w:t>. Рукоятка, в количестве 1</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шт</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стоимостью </w:t>
      </w:r>
      <w:r>
        <w:rPr>
          <w:rStyle w:val="cat-UserDefinedgrp-38rplc-22"/>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руб., </w:t>
      </w:r>
      <w:r>
        <w:rPr>
          <w:rFonts w:ascii="Times New Roman" w:eastAsia="Times New Roman" w:hAnsi="Times New Roman" w:cs="Times New Roman"/>
          <w:sz w:val="27"/>
          <w:szCs w:val="27"/>
        </w:rPr>
        <w:t xml:space="preserve">чем причинил ООО «Лента» незначительный материальный ущерб на общую сумму </w:t>
      </w:r>
      <w:r>
        <w:rPr>
          <w:rStyle w:val="cat-UserDefinedgrp-38rplc-25"/>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руб., то есть </w:t>
      </w:r>
      <w:r>
        <w:rPr>
          <w:rFonts w:ascii="Times New Roman" w:eastAsia="Times New Roman" w:hAnsi="Times New Roman" w:cs="Times New Roman"/>
          <w:sz w:val="27"/>
          <w:szCs w:val="27"/>
        </w:rPr>
        <w:t xml:space="preserve">совершил мелкое хищение чужого имущества путем кражи, но не более </w:t>
      </w:r>
      <w:r>
        <w:rPr>
          <w:rStyle w:val="cat-UserDefinedgrp-37rplc-27"/>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руб. </w:t>
      </w:r>
      <w:r>
        <w:rPr>
          <w:rFonts w:ascii="Times New Roman" w:eastAsia="Times New Roman" w:hAnsi="Times New Roman" w:cs="Times New Roman"/>
          <w:sz w:val="27"/>
          <w:szCs w:val="27"/>
        </w:rPr>
        <w:t>при отсутствии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признаков преступлений, предусмотренных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158 УК РФ, ст. 158.1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159.1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159.2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2, 3</w:t>
      </w:r>
      <w:r>
        <w:rPr>
          <w:rFonts w:ascii="Times New Roman" w:eastAsia="Times New Roman" w:hAnsi="Times New Roman" w:cs="Times New Roman"/>
          <w:sz w:val="27"/>
          <w:szCs w:val="27"/>
        </w:rPr>
        <w:t>, 4</w:t>
      </w:r>
      <w:r>
        <w:rPr>
          <w:rFonts w:ascii="Times New Roman" w:eastAsia="Times New Roman" w:hAnsi="Times New Roman" w:cs="Times New Roman"/>
          <w:sz w:val="27"/>
          <w:szCs w:val="27"/>
        </w:rPr>
        <w:t xml:space="preserve"> ст. 159.3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159.5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w:t>
      </w:r>
      <w:r>
        <w:rPr>
          <w:rFonts w:ascii="Times New Roman" w:eastAsia="Times New Roman" w:hAnsi="Times New Roman" w:cs="Times New Roman"/>
          <w:sz w:val="27"/>
          <w:szCs w:val="27"/>
        </w:rPr>
        <w:t>159</w:t>
      </w:r>
      <w:r>
        <w:rPr>
          <w:rFonts w:ascii="Times New Roman" w:eastAsia="Times New Roman" w:hAnsi="Times New Roman" w:cs="Times New Roman"/>
          <w:sz w:val="27"/>
          <w:szCs w:val="27"/>
        </w:rPr>
        <w:t xml:space="preserve">.6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2, 3 ст. 160 УК РФ, за чт</w:t>
      </w:r>
      <w:r>
        <w:rPr>
          <w:rFonts w:ascii="Times New Roman" w:eastAsia="Times New Roman" w:hAnsi="Times New Roman" w:cs="Times New Roman"/>
          <w:sz w:val="27"/>
          <w:szCs w:val="27"/>
        </w:rPr>
        <w:t>о</w:t>
      </w:r>
      <w:r>
        <w:rPr>
          <w:rFonts w:ascii="Times New Roman" w:eastAsia="Times New Roman" w:hAnsi="Times New Roman" w:cs="Times New Roman"/>
          <w:sz w:val="27"/>
          <w:szCs w:val="27"/>
        </w:rPr>
        <w:t xml:space="preserve"> предусмотрена ответственность по ч. 1 ст. 7.27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w:t>
      </w:r>
    </w:p>
    <w:p>
      <w:pPr>
        <w:spacing w:before="0" w:after="0"/>
        <w:ind w:firstLine="567"/>
        <w:jc w:val="both"/>
        <w:rPr>
          <w:sz w:val="27"/>
          <w:szCs w:val="27"/>
        </w:rPr>
      </w:pPr>
      <w:r>
        <w:rPr>
          <w:rFonts w:ascii="Times New Roman" w:eastAsia="Times New Roman" w:hAnsi="Times New Roman" w:cs="Times New Roman"/>
          <w:sz w:val="27"/>
          <w:szCs w:val="27"/>
        </w:rPr>
        <w:t>Искандаров</w:t>
      </w:r>
      <w:r>
        <w:rPr>
          <w:rFonts w:ascii="Times New Roman" w:eastAsia="Times New Roman" w:hAnsi="Times New Roman" w:cs="Times New Roman"/>
          <w:sz w:val="27"/>
          <w:szCs w:val="27"/>
        </w:rPr>
        <w:t xml:space="preserve"> В.Р. </w:t>
      </w:r>
      <w:r>
        <w:rPr>
          <w:rFonts w:ascii="Times New Roman" w:eastAsia="Times New Roman" w:hAnsi="Times New Roman" w:cs="Times New Roman"/>
          <w:sz w:val="27"/>
          <w:szCs w:val="27"/>
        </w:rPr>
        <w:t>в судебном заседании ходатайств не заявлял,</w:t>
      </w:r>
      <w:r>
        <w:rPr>
          <w:rFonts w:ascii="Times New Roman" w:eastAsia="Times New Roman" w:hAnsi="Times New Roman" w:cs="Times New Roman"/>
          <w:sz w:val="27"/>
          <w:szCs w:val="27"/>
        </w:rPr>
        <w:t xml:space="preserve"> вину в совершении инкриминируемого правонарушения признал, не отрицал изложенные в протоколе об административном правонарушении обстоятельства. </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П</w:t>
      </w:r>
      <w:r>
        <w:rPr>
          <w:rFonts w:ascii="Times New Roman" w:eastAsia="Times New Roman" w:hAnsi="Times New Roman" w:cs="Times New Roman"/>
          <w:sz w:val="27"/>
          <w:szCs w:val="27"/>
        </w:rPr>
        <w:t>редставитель потерпевше</w:t>
      </w:r>
      <w:r>
        <w:rPr>
          <w:rFonts w:ascii="Times New Roman" w:eastAsia="Times New Roman" w:hAnsi="Times New Roman" w:cs="Times New Roman"/>
          <w:sz w:val="27"/>
          <w:szCs w:val="27"/>
        </w:rPr>
        <w:t xml:space="preserve">й стороны </w:t>
      </w:r>
      <w:r>
        <w:rPr>
          <w:rFonts w:ascii="Times New Roman" w:eastAsia="Times New Roman" w:hAnsi="Times New Roman" w:cs="Times New Roman"/>
          <w:sz w:val="27"/>
          <w:szCs w:val="27"/>
        </w:rPr>
        <w:t>в судебное заседание не явил</w:t>
      </w:r>
      <w:r>
        <w:rPr>
          <w:rFonts w:ascii="Times New Roman" w:eastAsia="Times New Roman" w:hAnsi="Times New Roman" w:cs="Times New Roman"/>
          <w:sz w:val="27"/>
          <w:szCs w:val="27"/>
        </w:rPr>
        <w:t>ся</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просил рассмотреть дело в е</w:t>
      </w:r>
      <w:r>
        <w:rPr>
          <w:rFonts w:ascii="Times New Roman" w:eastAsia="Times New Roman" w:hAnsi="Times New Roman" w:cs="Times New Roman"/>
          <w:sz w:val="27"/>
          <w:szCs w:val="27"/>
        </w:rPr>
        <w:t>го</w:t>
      </w:r>
      <w:r>
        <w:rPr>
          <w:rFonts w:ascii="Times New Roman" w:eastAsia="Times New Roman" w:hAnsi="Times New Roman" w:cs="Times New Roman"/>
          <w:sz w:val="27"/>
          <w:szCs w:val="27"/>
        </w:rPr>
        <w:t xml:space="preserve"> отсутствие. </w:t>
      </w:r>
    </w:p>
    <w:p>
      <w:pPr>
        <w:spacing w:before="0" w:after="0"/>
        <w:ind w:firstLine="567"/>
        <w:jc w:val="both"/>
        <w:rPr>
          <w:sz w:val="27"/>
          <w:szCs w:val="27"/>
        </w:rPr>
      </w:pP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xml:space="preserve">зучив представленные </w:t>
      </w:r>
      <w:r>
        <w:rPr>
          <w:rFonts w:ascii="Times New Roman" w:eastAsia="Times New Roman" w:hAnsi="Times New Roman" w:cs="Times New Roman"/>
          <w:sz w:val="27"/>
          <w:szCs w:val="27"/>
        </w:rPr>
        <w:t xml:space="preserve">административным органом </w:t>
      </w:r>
      <w:r>
        <w:rPr>
          <w:rFonts w:ascii="Times New Roman" w:eastAsia="Times New Roman" w:hAnsi="Times New Roman" w:cs="Times New Roman"/>
          <w:sz w:val="27"/>
          <w:szCs w:val="27"/>
        </w:rPr>
        <w:t xml:space="preserve">материалы дела, </w:t>
      </w:r>
      <w:r>
        <w:rPr>
          <w:rFonts w:ascii="Times New Roman" w:eastAsia="Times New Roman" w:hAnsi="Times New Roman" w:cs="Times New Roman"/>
          <w:sz w:val="27"/>
          <w:szCs w:val="27"/>
        </w:rPr>
        <w:t xml:space="preserve">мировой судья </w:t>
      </w:r>
      <w:r>
        <w:rPr>
          <w:rFonts w:ascii="Times New Roman" w:eastAsia="Times New Roman" w:hAnsi="Times New Roman" w:cs="Times New Roman"/>
          <w:sz w:val="27"/>
          <w:szCs w:val="27"/>
        </w:rPr>
        <w:t>счита</w:t>
      </w:r>
      <w:r>
        <w:rPr>
          <w:rFonts w:ascii="Times New Roman" w:eastAsia="Times New Roman" w:hAnsi="Times New Roman" w:cs="Times New Roman"/>
          <w:sz w:val="27"/>
          <w:szCs w:val="27"/>
        </w:rPr>
        <w:t>ет</w:t>
      </w:r>
      <w:r>
        <w:rPr>
          <w:rFonts w:ascii="Times New Roman" w:eastAsia="Times New Roman" w:hAnsi="Times New Roman" w:cs="Times New Roman"/>
          <w:sz w:val="27"/>
          <w:szCs w:val="27"/>
        </w:rPr>
        <w:t xml:space="preserve">, что вина </w:t>
      </w:r>
      <w:r>
        <w:rPr>
          <w:rFonts w:ascii="Times New Roman" w:eastAsia="Times New Roman" w:hAnsi="Times New Roman" w:cs="Times New Roman"/>
          <w:sz w:val="27"/>
          <w:szCs w:val="27"/>
        </w:rPr>
        <w:t>Искандаров</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В.Р. </w:t>
      </w:r>
      <w:r>
        <w:rPr>
          <w:rFonts w:ascii="Times New Roman" w:eastAsia="Times New Roman" w:hAnsi="Times New Roman" w:cs="Times New Roman"/>
          <w:sz w:val="27"/>
          <w:szCs w:val="27"/>
        </w:rPr>
        <w:t xml:space="preserve">в совершении административного правонарушения установлена и подтверждается совокупностью исследованных в судебном заседании следующих доказательств: протоколом </w:t>
      </w:r>
      <w:r>
        <w:rPr>
          <w:rFonts w:ascii="Times New Roman" w:eastAsia="Times New Roman" w:hAnsi="Times New Roman" w:cs="Times New Roman"/>
          <w:sz w:val="27"/>
          <w:szCs w:val="27"/>
        </w:rPr>
        <w:t xml:space="preserve">86 № </w:t>
      </w:r>
      <w:r>
        <w:rPr>
          <w:rFonts w:ascii="Times New Roman" w:eastAsia="Times New Roman" w:hAnsi="Times New Roman" w:cs="Times New Roman"/>
          <w:sz w:val="27"/>
          <w:szCs w:val="27"/>
        </w:rPr>
        <w:t xml:space="preserve">417125 </w:t>
      </w:r>
      <w:r>
        <w:rPr>
          <w:rFonts w:ascii="Times New Roman" w:eastAsia="Times New Roman" w:hAnsi="Times New Roman" w:cs="Times New Roman"/>
          <w:sz w:val="27"/>
          <w:szCs w:val="27"/>
        </w:rPr>
        <w:t xml:space="preserve">об административном правонарушении от </w:t>
      </w:r>
      <w:r>
        <w:rPr>
          <w:rFonts w:ascii="Times New Roman" w:eastAsia="Times New Roman" w:hAnsi="Times New Roman" w:cs="Times New Roman"/>
          <w:sz w:val="27"/>
          <w:szCs w:val="27"/>
        </w:rPr>
        <w:t>23.07</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сообщением о краже, </w:t>
      </w:r>
      <w:r>
        <w:rPr>
          <w:rFonts w:ascii="Times New Roman" w:eastAsia="Times New Roman" w:hAnsi="Times New Roman" w:cs="Times New Roman"/>
          <w:sz w:val="27"/>
          <w:szCs w:val="27"/>
        </w:rPr>
        <w:t>зарегистрированным в КУСП ОП-</w:t>
      </w:r>
      <w:r>
        <w:rPr>
          <w:rFonts w:ascii="Times New Roman" w:eastAsia="Times New Roman" w:hAnsi="Times New Roman" w:cs="Times New Roman"/>
          <w:sz w:val="27"/>
          <w:szCs w:val="27"/>
        </w:rPr>
        <w:t>3</w:t>
      </w:r>
      <w:r>
        <w:rPr>
          <w:rFonts w:ascii="Times New Roman" w:eastAsia="Times New Roman" w:hAnsi="Times New Roman" w:cs="Times New Roman"/>
          <w:sz w:val="27"/>
          <w:szCs w:val="27"/>
        </w:rPr>
        <w:t xml:space="preserve"> УМВД России </w:t>
      </w:r>
      <w:r>
        <w:rPr>
          <w:rStyle w:val="cat-UserDefinedgrp-40rplc-32"/>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за № 17</w:t>
      </w:r>
      <w:r>
        <w:rPr>
          <w:rFonts w:ascii="Times New Roman" w:eastAsia="Times New Roman" w:hAnsi="Times New Roman" w:cs="Times New Roman"/>
          <w:sz w:val="27"/>
          <w:szCs w:val="27"/>
        </w:rPr>
        <w:t>816</w:t>
      </w:r>
      <w:r>
        <w:rPr>
          <w:rFonts w:ascii="Times New Roman" w:eastAsia="Times New Roman" w:hAnsi="Times New Roman" w:cs="Times New Roman"/>
          <w:sz w:val="27"/>
          <w:szCs w:val="27"/>
        </w:rPr>
        <w:t xml:space="preserve"> от 22.07.2026 года; </w:t>
      </w:r>
      <w:r>
        <w:rPr>
          <w:rFonts w:ascii="Times New Roman" w:eastAsia="Times New Roman" w:hAnsi="Times New Roman" w:cs="Times New Roman"/>
          <w:sz w:val="27"/>
          <w:szCs w:val="27"/>
        </w:rPr>
        <w:t xml:space="preserve">рапортом </w:t>
      </w:r>
      <w:r>
        <w:rPr>
          <w:rFonts w:ascii="Times New Roman" w:eastAsia="Times New Roman" w:hAnsi="Times New Roman" w:cs="Times New Roman"/>
          <w:sz w:val="27"/>
          <w:szCs w:val="27"/>
        </w:rPr>
        <w:t xml:space="preserve">сотрудника полиции </w:t>
      </w:r>
      <w:r>
        <w:rPr>
          <w:rFonts w:ascii="Times New Roman" w:eastAsia="Times New Roman" w:hAnsi="Times New Roman" w:cs="Times New Roman"/>
          <w:sz w:val="27"/>
          <w:szCs w:val="27"/>
        </w:rPr>
        <w:t xml:space="preserve">от </w:t>
      </w:r>
      <w:r>
        <w:rPr>
          <w:rFonts w:ascii="Times New Roman" w:eastAsia="Times New Roman" w:hAnsi="Times New Roman" w:cs="Times New Roman"/>
          <w:sz w:val="27"/>
          <w:szCs w:val="27"/>
        </w:rPr>
        <w:t>22.07.</w:t>
      </w:r>
      <w:r>
        <w:rPr>
          <w:rFonts w:ascii="Times New Roman" w:eastAsia="Times New Roman" w:hAnsi="Times New Roman" w:cs="Times New Roman"/>
          <w:sz w:val="27"/>
          <w:szCs w:val="27"/>
        </w:rPr>
        <w:t xml:space="preserve">2026 года; </w:t>
      </w:r>
      <w:r>
        <w:rPr>
          <w:rFonts w:ascii="Times New Roman" w:eastAsia="Times New Roman" w:hAnsi="Times New Roman" w:cs="Times New Roman"/>
          <w:sz w:val="27"/>
          <w:szCs w:val="27"/>
        </w:rPr>
        <w:t xml:space="preserve">заявлением менеджера по обеспечении бизнеса ООО «Лента» от 22.07.2026 года; рапортом </w:t>
      </w:r>
      <w:r>
        <w:rPr>
          <w:rFonts w:ascii="Times New Roman" w:eastAsia="Times New Roman" w:hAnsi="Times New Roman" w:cs="Times New Roman"/>
          <w:sz w:val="27"/>
          <w:szCs w:val="27"/>
        </w:rPr>
        <w:t xml:space="preserve">ст. полицейского </w:t>
      </w:r>
      <w:r>
        <w:rPr>
          <w:rStyle w:val="cat-UserDefinedgrp-41rplc-38"/>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МОВО ФГКУ УВО ВНГ</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22.07</w:t>
      </w:r>
      <w:r>
        <w:rPr>
          <w:rFonts w:ascii="Times New Roman" w:eastAsia="Times New Roman" w:hAnsi="Times New Roman" w:cs="Times New Roman"/>
          <w:sz w:val="27"/>
          <w:szCs w:val="27"/>
        </w:rPr>
        <w:t xml:space="preserve">.2026 года; </w:t>
      </w:r>
      <w:r>
        <w:rPr>
          <w:rFonts w:ascii="Times New Roman" w:eastAsia="Times New Roman" w:hAnsi="Times New Roman" w:cs="Times New Roman"/>
          <w:sz w:val="27"/>
          <w:szCs w:val="27"/>
        </w:rPr>
        <w:t>видео фиксаци</w:t>
      </w:r>
      <w:r>
        <w:rPr>
          <w:rFonts w:ascii="Times New Roman" w:eastAsia="Times New Roman" w:hAnsi="Times New Roman" w:cs="Times New Roman"/>
          <w:sz w:val="27"/>
          <w:szCs w:val="27"/>
        </w:rPr>
        <w:t>ей</w:t>
      </w:r>
      <w:r>
        <w:rPr>
          <w:rFonts w:ascii="Times New Roman" w:eastAsia="Times New Roman" w:hAnsi="Times New Roman" w:cs="Times New Roman"/>
          <w:sz w:val="27"/>
          <w:szCs w:val="27"/>
        </w:rPr>
        <w:t xml:space="preserve"> события административного правонарушения на CD-диске;</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справк</w:t>
      </w:r>
      <w:r>
        <w:rPr>
          <w:rFonts w:ascii="Times New Roman" w:eastAsia="Times New Roman" w:hAnsi="Times New Roman" w:cs="Times New Roman"/>
          <w:sz w:val="27"/>
          <w:szCs w:val="27"/>
        </w:rPr>
        <w:t xml:space="preserve">ой о фактической стоимости товара от 22.07.2026 года; </w:t>
      </w:r>
      <w:r>
        <w:rPr>
          <w:rFonts w:ascii="Times New Roman" w:eastAsia="Times New Roman" w:hAnsi="Times New Roman" w:cs="Times New Roman"/>
          <w:sz w:val="27"/>
          <w:szCs w:val="27"/>
        </w:rPr>
        <w:t>протоколом изъятия от 2</w:t>
      </w:r>
      <w:r>
        <w:rPr>
          <w:rFonts w:ascii="Times New Roman" w:eastAsia="Times New Roman" w:hAnsi="Times New Roman" w:cs="Times New Roman"/>
          <w:sz w:val="27"/>
          <w:szCs w:val="27"/>
        </w:rPr>
        <w:t>2.07</w:t>
      </w:r>
      <w:r>
        <w:rPr>
          <w:rFonts w:ascii="Times New Roman" w:eastAsia="Times New Roman" w:hAnsi="Times New Roman" w:cs="Times New Roman"/>
          <w:sz w:val="27"/>
          <w:szCs w:val="27"/>
        </w:rPr>
        <w:t>.2026 года;</w:t>
      </w:r>
      <w:r>
        <w:rPr>
          <w:rFonts w:ascii="Times New Roman" w:eastAsia="Times New Roman" w:hAnsi="Times New Roman" w:cs="Times New Roman"/>
          <w:sz w:val="27"/>
          <w:szCs w:val="27"/>
        </w:rPr>
        <w:t xml:space="preserve"> сохранной распиской от 22.07.2026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объяснением свидетеля от </w:t>
      </w:r>
      <w:r>
        <w:rPr>
          <w:rFonts w:ascii="Times New Roman" w:eastAsia="Times New Roman" w:hAnsi="Times New Roman" w:cs="Times New Roman"/>
          <w:sz w:val="27"/>
          <w:szCs w:val="27"/>
        </w:rPr>
        <w:t>22.07</w:t>
      </w:r>
      <w:r>
        <w:rPr>
          <w:rFonts w:ascii="Times New Roman" w:eastAsia="Times New Roman" w:hAnsi="Times New Roman" w:cs="Times New Roman"/>
          <w:sz w:val="27"/>
          <w:szCs w:val="27"/>
        </w:rPr>
        <w:t>.2026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объяснением </w:t>
      </w:r>
      <w:r>
        <w:rPr>
          <w:rFonts w:ascii="Times New Roman" w:eastAsia="Times New Roman" w:hAnsi="Times New Roman" w:cs="Times New Roman"/>
          <w:sz w:val="27"/>
          <w:szCs w:val="27"/>
        </w:rPr>
        <w:t>представителя потерпевшего</w:t>
      </w:r>
      <w:r>
        <w:rPr>
          <w:rFonts w:ascii="Times New Roman" w:eastAsia="Times New Roman" w:hAnsi="Times New Roman" w:cs="Times New Roman"/>
          <w:sz w:val="27"/>
          <w:szCs w:val="27"/>
        </w:rPr>
        <w:t xml:space="preserve"> от 2</w:t>
      </w:r>
      <w:r>
        <w:rPr>
          <w:rFonts w:ascii="Times New Roman" w:eastAsia="Times New Roman" w:hAnsi="Times New Roman" w:cs="Times New Roman"/>
          <w:sz w:val="27"/>
          <w:szCs w:val="27"/>
        </w:rPr>
        <w:t>3</w:t>
      </w:r>
      <w:r>
        <w:rPr>
          <w:rFonts w:ascii="Times New Roman" w:eastAsia="Times New Roman" w:hAnsi="Times New Roman" w:cs="Times New Roman"/>
          <w:sz w:val="27"/>
          <w:szCs w:val="27"/>
        </w:rPr>
        <w:t xml:space="preserve">.07.2026 года; </w:t>
      </w:r>
      <w:r>
        <w:rPr>
          <w:rFonts w:ascii="Times New Roman" w:eastAsia="Times New Roman" w:hAnsi="Times New Roman" w:cs="Times New Roman"/>
          <w:sz w:val="27"/>
          <w:szCs w:val="27"/>
        </w:rPr>
        <w:t>объяснением</w:t>
      </w:r>
      <w:r>
        <w:rPr>
          <w:rFonts w:ascii="Times New Roman" w:eastAsia="Times New Roman" w:hAnsi="Times New Roman" w:cs="Times New Roman"/>
        </w:rPr>
        <w:t xml:space="preserve"> </w:t>
      </w:r>
      <w:r>
        <w:rPr>
          <w:rFonts w:ascii="Times New Roman" w:eastAsia="Times New Roman" w:hAnsi="Times New Roman" w:cs="Times New Roman"/>
          <w:sz w:val="27"/>
          <w:szCs w:val="27"/>
        </w:rPr>
        <w:t>Искандарова</w:t>
      </w:r>
      <w:r>
        <w:rPr>
          <w:rFonts w:ascii="Times New Roman" w:eastAsia="Times New Roman" w:hAnsi="Times New Roman" w:cs="Times New Roman"/>
          <w:sz w:val="27"/>
          <w:szCs w:val="27"/>
        </w:rPr>
        <w:t xml:space="preserve"> В.Р.</w:t>
      </w:r>
      <w:r>
        <w:rPr>
          <w:rFonts w:ascii="Times New Roman" w:eastAsia="Times New Roman" w:hAnsi="Times New Roman" w:cs="Times New Roman"/>
          <w:sz w:val="27"/>
          <w:szCs w:val="27"/>
        </w:rPr>
        <w:t xml:space="preserve"> от 23.07.2026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справкой на лицо по учетам СООП</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другими материалам дела.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Все имеющиеся в деле доказательства, получены в соответствии с требованиями закона, последовательны, согласуются между собой, и у суда нет оснований им не доверять. 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 все сведения, необходимые для правильного разрешения дела, в протоколе отражены правильно. </w:t>
      </w:r>
      <w:r>
        <w:rPr>
          <w:rFonts w:ascii="Times New Roman" w:eastAsia="Times New Roman" w:hAnsi="Times New Roman" w:cs="Times New Roman"/>
          <w:sz w:val="27"/>
          <w:szCs w:val="27"/>
        </w:rPr>
        <w:t xml:space="preserve"> </w:t>
      </w:r>
    </w:p>
    <w:p>
      <w:pPr>
        <w:keepNext/>
        <w:keepLines/>
        <w:widowControl w:val="0"/>
        <w:spacing w:before="0" w:after="0"/>
        <w:ind w:firstLine="567"/>
        <w:jc w:val="both"/>
        <w:rPr>
          <w:sz w:val="27"/>
          <w:szCs w:val="27"/>
        </w:rPr>
      </w:pPr>
      <w:r>
        <w:rPr>
          <w:rFonts w:ascii="Times New Roman" w:eastAsia="Times New Roman" w:hAnsi="Times New Roman" w:cs="Times New Roman"/>
          <w:sz w:val="27"/>
          <w:szCs w:val="27"/>
        </w:rPr>
        <w:t xml:space="preserve">Действия </w:t>
      </w:r>
      <w:r>
        <w:rPr>
          <w:rFonts w:ascii="Times New Roman" w:eastAsia="Times New Roman" w:hAnsi="Times New Roman" w:cs="Times New Roman"/>
          <w:sz w:val="27"/>
          <w:szCs w:val="27"/>
        </w:rPr>
        <w:t>Искандарова</w:t>
      </w:r>
      <w:r>
        <w:rPr>
          <w:rFonts w:ascii="Times New Roman" w:eastAsia="Times New Roman" w:hAnsi="Times New Roman" w:cs="Times New Roman"/>
          <w:sz w:val="27"/>
          <w:szCs w:val="27"/>
        </w:rPr>
        <w:t xml:space="preserve"> В.Р. </w:t>
      </w:r>
      <w:r>
        <w:rPr>
          <w:rFonts w:ascii="Times New Roman" w:eastAsia="Times New Roman" w:hAnsi="Times New Roman" w:cs="Times New Roman"/>
          <w:sz w:val="27"/>
          <w:szCs w:val="27"/>
        </w:rPr>
        <w:t xml:space="preserve">подлежат квалификации по ч. 1 ст. 7.27 КоАП РФ </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w:t>
      </w:r>
      <w:r>
        <w:rPr>
          <w:rFonts w:ascii="Times New Roman" w:eastAsia="Times New Roman" w:hAnsi="Times New Roman" w:cs="Times New Roman"/>
          <w:sz w:val="27"/>
          <w:szCs w:val="27"/>
        </w:rPr>
        <w:t xml:space="preserve">елкое хищение чужого имущества, стоимость которого не превышает одну тысячу рублей, путем </w:t>
      </w:r>
      <w:r>
        <w:rPr>
          <w:rFonts w:ascii="Times New Roman" w:eastAsia="Times New Roman" w:hAnsi="Times New Roman" w:cs="Times New Roman"/>
          <w:sz w:val="27"/>
          <w:szCs w:val="27"/>
        </w:rPr>
        <w:t>кражи</w:t>
      </w:r>
      <w:r>
        <w:rPr>
          <w:rFonts w:ascii="Times New Roman" w:eastAsia="Times New Roman" w:hAnsi="Times New Roman" w:cs="Times New Roman"/>
          <w:sz w:val="27"/>
          <w:szCs w:val="27"/>
        </w:rPr>
        <w:t xml:space="preserve"> при отсутствии признаков преступлений, предусмотренных</w:t>
      </w:r>
      <w:r>
        <w:rPr>
          <w:rFonts w:ascii="Times New Roman" w:eastAsia="Times New Roman" w:hAnsi="Times New Roman" w:cs="Times New Roman"/>
          <w:sz w:val="27"/>
          <w:szCs w:val="27"/>
        </w:rPr>
        <w:t> </w:t>
      </w:r>
      <w:hyperlink r:id="rId4" w:anchor="/document/10108000/entry/158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8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814" w:history="1">
        <w:r>
          <w:rPr>
            <w:rFonts w:ascii="Times New Roman" w:eastAsia="Times New Roman" w:hAnsi="Times New Roman" w:cs="Times New Roman"/>
            <w:color w:val="0000EE"/>
            <w:sz w:val="27"/>
            <w:szCs w:val="27"/>
          </w:rPr>
          <w:t>четвертой статьи 158</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810" w:history="1">
        <w:r>
          <w:rPr>
            <w:rFonts w:ascii="Times New Roman" w:eastAsia="Times New Roman" w:hAnsi="Times New Roman" w:cs="Times New Roman"/>
            <w:color w:val="0000EE"/>
            <w:sz w:val="27"/>
            <w:szCs w:val="27"/>
          </w:rPr>
          <w:t>статьей 158.1</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4" w:history="1">
        <w:r>
          <w:rPr>
            <w:rFonts w:ascii="Times New Roman" w:eastAsia="Times New Roman" w:hAnsi="Times New Roman" w:cs="Times New Roman"/>
            <w:color w:val="0000EE"/>
            <w:sz w:val="27"/>
            <w:szCs w:val="27"/>
          </w:rPr>
          <w:t>четвертой статьи 159</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1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1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14" w:history="1">
        <w:r>
          <w:rPr>
            <w:rFonts w:ascii="Times New Roman" w:eastAsia="Times New Roman" w:hAnsi="Times New Roman" w:cs="Times New Roman"/>
            <w:color w:val="0000EE"/>
            <w:sz w:val="27"/>
            <w:szCs w:val="27"/>
          </w:rPr>
          <w:t>четвертой статьи 159.1</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2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2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24" w:history="1">
        <w:r>
          <w:rPr>
            <w:rFonts w:ascii="Times New Roman" w:eastAsia="Times New Roman" w:hAnsi="Times New Roman" w:cs="Times New Roman"/>
            <w:color w:val="0000EE"/>
            <w:sz w:val="27"/>
            <w:szCs w:val="27"/>
          </w:rPr>
          <w:t>четвертой статьи 159.2</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34" w:history="1">
        <w:r>
          <w:rPr>
            <w:rFonts w:ascii="Times New Roman" w:eastAsia="Times New Roman" w:hAnsi="Times New Roman" w:cs="Times New Roman"/>
            <w:color w:val="0000EE"/>
            <w:sz w:val="27"/>
            <w:szCs w:val="27"/>
          </w:rPr>
          <w:t>четвертой статьи 159.3</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5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5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54" w:history="1">
        <w:r>
          <w:rPr>
            <w:rFonts w:ascii="Times New Roman" w:eastAsia="Times New Roman" w:hAnsi="Times New Roman" w:cs="Times New Roman"/>
            <w:color w:val="0000EE"/>
            <w:sz w:val="27"/>
            <w:szCs w:val="27"/>
          </w:rPr>
          <w:t>четвертой статьи 159.5</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6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6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64" w:history="1">
        <w:r>
          <w:rPr>
            <w:rFonts w:ascii="Times New Roman" w:eastAsia="Times New Roman" w:hAnsi="Times New Roman" w:cs="Times New Roman"/>
            <w:color w:val="0000EE"/>
            <w:sz w:val="27"/>
            <w:szCs w:val="27"/>
          </w:rPr>
          <w:t>четвертой статьи 159.6</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600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6003" w:history="1">
        <w:r>
          <w:rPr>
            <w:rFonts w:ascii="Times New Roman" w:eastAsia="Times New Roman" w:hAnsi="Times New Roman" w:cs="Times New Roman"/>
            <w:color w:val="0000EE"/>
            <w:sz w:val="27"/>
            <w:szCs w:val="27"/>
          </w:rPr>
          <w:t>третьей статьи 160</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УК РФ</w:t>
      </w:r>
      <w:r>
        <w:rPr>
          <w:rFonts w:ascii="Times New Roman" w:eastAsia="Times New Roman" w:hAnsi="Times New Roman" w:cs="Times New Roman"/>
          <w:sz w:val="27"/>
          <w:szCs w:val="27"/>
        </w:rPr>
        <w:t>, за исключением случаев, предусмотренных</w:t>
      </w:r>
      <w:r>
        <w:rPr>
          <w:rFonts w:ascii="Times New Roman" w:eastAsia="Times New Roman" w:hAnsi="Times New Roman" w:cs="Times New Roman"/>
          <w:sz w:val="27"/>
          <w:szCs w:val="27"/>
        </w:rPr>
        <w:t> </w:t>
      </w:r>
      <w:hyperlink r:id="rId4" w:anchor="/document/12125267/entry/720" w:history="1">
        <w:r>
          <w:rPr>
            <w:rFonts w:ascii="Times New Roman" w:eastAsia="Times New Roman" w:hAnsi="Times New Roman" w:cs="Times New Roman"/>
            <w:color w:val="0000EE"/>
            <w:sz w:val="27"/>
            <w:szCs w:val="27"/>
          </w:rPr>
          <w:t>статьями 7.20</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2125267/entry/141503" w:history="1">
        <w:r>
          <w:rPr>
            <w:rFonts w:ascii="Times New Roman" w:eastAsia="Times New Roman" w:hAnsi="Times New Roman" w:cs="Times New Roman"/>
            <w:color w:val="0000EE"/>
            <w:sz w:val="27"/>
            <w:szCs w:val="27"/>
          </w:rPr>
          <w:t>14.15.3</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 xml:space="preserve"> </w:t>
      </w:r>
    </w:p>
    <w:p>
      <w:pPr>
        <w:keepNext/>
        <w:keepLines/>
        <w:widowControl w:val="0"/>
        <w:spacing w:before="0" w:after="0"/>
        <w:ind w:firstLine="567"/>
        <w:jc w:val="both"/>
        <w:rPr>
          <w:sz w:val="27"/>
          <w:szCs w:val="27"/>
        </w:rPr>
      </w:pPr>
      <w:r>
        <w:rPr>
          <w:rFonts w:ascii="Times New Roman" w:eastAsia="Times New Roman" w:hAnsi="Times New Roman" w:cs="Times New Roman"/>
          <w:sz w:val="27"/>
          <w:szCs w:val="27"/>
        </w:rPr>
        <w:t>Обстоятельств, исключающих производство по делу об административном правонарушении и возможность рассмотрения дела об административном правонарушении, не имеется.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Обстоятельством, смягчающим административную ответственность, является признание </w:t>
      </w:r>
      <w:r>
        <w:rPr>
          <w:rFonts w:ascii="Times New Roman" w:eastAsia="Times New Roman" w:hAnsi="Times New Roman" w:cs="Times New Roman"/>
          <w:sz w:val="27"/>
          <w:szCs w:val="27"/>
        </w:rPr>
        <w:t>Искандаров</w:t>
      </w:r>
      <w:r>
        <w:rPr>
          <w:rFonts w:ascii="Times New Roman" w:eastAsia="Times New Roman" w:hAnsi="Times New Roman" w:cs="Times New Roman"/>
          <w:sz w:val="27"/>
          <w:szCs w:val="27"/>
        </w:rPr>
        <w:t>ым</w:t>
      </w:r>
      <w:r>
        <w:rPr>
          <w:rFonts w:ascii="Times New Roman" w:eastAsia="Times New Roman" w:hAnsi="Times New Roman" w:cs="Times New Roman"/>
          <w:sz w:val="27"/>
          <w:szCs w:val="27"/>
        </w:rPr>
        <w:t xml:space="preserve"> В.Р. </w:t>
      </w:r>
      <w:r>
        <w:rPr>
          <w:rFonts w:ascii="Times New Roman" w:eastAsia="Times New Roman" w:hAnsi="Times New Roman" w:cs="Times New Roman"/>
          <w:sz w:val="27"/>
          <w:szCs w:val="27"/>
        </w:rPr>
        <w:t xml:space="preserve">вины. </w:t>
      </w:r>
      <w:r>
        <w:rPr>
          <w:rFonts w:ascii="Times New Roman" w:eastAsia="Times New Roman" w:hAnsi="Times New Roman" w:cs="Times New Roman"/>
          <w:sz w:val="27"/>
          <w:szCs w:val="27"/>
        </w:rPr>
        <w:t xml:space="preserve">Обстоятельств, отягчающих административную ответственность, по делу не выявлено. </w:t>
      </w:r>
    </w:p>
    <w:p>
      <w:pPr>
        <w:spacing w:before="0" w:after="0"/>
        <w:ind w:firstLine="567"/>
        <w:jc w:val="both"/>
        <w:rPr>
          <w:sz w:val="27"/>
          <w:szCs w:val="27"/>
        </w:rPr>
      </w:pPr>
      <w:r>
        <w:rPr>
          <w:rFonts w:ascii="Times New Roman" w:eastAsia="Times New Roman" w:hAnsi="Times New Roman" w:cs="Times New Roman"/>
          <w:sz w:val="27"/>
          <w:szCs w:val="27"/>
        </w:rPr>
        <w:t xml:space="preserve">При назначении наказания суд принимает во внимание положения ст. 3.1 КоАП РФ, согласно которой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w:t>
      </w:r>
    </w:p>
    <w:p>
      <w:pPr>
        <w:spacing w:before="0" w:after="0"/>
        <w:ind w:firstLine="567"/>
        <w:jc w:val="both"/>
        <w:rPr>
          <w:sz w:val="27"/>
          <w:szCs w:val="27"/>
        </w:rPr>
      </w:pPr>
      <w:r>
        <w:rPr>
          <w:rFonts w:ascii="Times New Roman" w:eastAsia="Times New Roman" w:hAnsi="Times New Roman" w:cs="Times New Roman"/>
          <w:sz w:val="27"/>
          <w:szCs w:val="27"/>
        </w:rPr>
        <w:t xml:space="preserve">С учетом всех обстоятельств, учитывая характер совершенного административного правонарушения, личность правонарушителя, </w:t>
      </w:r>
      <w:r>
        <w:rPr>
          <w:rFonts w:ascii="Times New Roman" w:eastAsia="Times New Roman" w:hAnsi="Times New Roman" w:cs="Times New Roman"/>
          <w:sz w:val="27"/>
          <w:szCs w:val="27"/>
        </w:rPr>
        <w:t xml:space="preserve">ранее </w:t>
      </w:r>
      <w:r>
        <w:rPr>
          <w:rFonts w:ascii="Times New Roman" w:eastAsia="Times New Roman" w:hAnsi="Times New Roman" w:cs="Times New Roman"/>
          <w:sz w:val="27"/>
          <w:szCs w:val="27"/>
        </w:rPr>
        <w:t xml:space="preserve">не </w:t>
      </w:r>
      <w:r>
        <w:rPr>
          <w:rFonts w:ascii="Times New Roman" w:eastAsia="Times New Roman" w:hAnsi="Times New Roman" w:cs="Times New Roman"/>
          <w:sz w:val="27"/>
          <w:szCs w:val="27"/>
        </w:rPr>
        <w:t>привлекавшегося</w:t>
      </w:r>
      <w:r>
        <w:rPr>
          <w:rFonts w:ascii="Times New Roman" w:eastAsia="Times New Roman" w:hAnsi="Times New Roman" w:cs="Times New Roman"/>
          <w:sz w:val="27"/>
          <w:szCs w:val="27"/>
        </w:rPr>
        <w:t xml:space="preserve"> к административной ответственности, </w:t>
      </w:r>
      <w:r>
        <w:rPr>
          <w:rFonts w:ascii="Times New Roman" w:eastAsia="Times New Roman" w:hAnsi="Times New Roman" w:cs="Times New Roman"/>
          <w:sz w:val="27"/>
          <w:szCs w:val="27"/>
        </w:rPr>
        <w:t>отношение последне</w:t>
      </w:r>
      <w:r>
        <w:rPr>
          <w:rFonts w:ascii="Times New Roman" w:eastAsia="Times New Roman" w:hAnsi="Times New Roman" w:cs="Times New Roman"/>
          <w:sz w:val="27"/>
          <w:szCs w:val="27"/>
        </w:rPr>
        <w:t>го</w:t>
      </w:r>
      <w:r>
        <w:rPr>
          <w:rFonts w:ascii="Times New Roman" w:eastAsia="Times New Roman" w:hAnsi="Times New Roman" w:cs="Times New Roman"/>
          <w:sz w:val="27"/>
          <w:szCs w:val="27"/>
        </w:rPr>
        <w:t xml:space="preserve"> к содеянному,</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его материальное положение, суд полагает справедливым назначить наказание в виде административного штрафа</w:t>
      </w:r>
      <w:r>
        <w:rPr>
          <w:rFonts w:ascii="PT Sans" w:eastAsia="PT Sans" w:hAnsi="PT Sans" w:cs="PT Sans"/>
          <w:sz w:val="23"/>
          <w:szCs w:val="23"/>
        </w:rPr>
        <w:t xml:space="preserve"> </w:t>
      </w:r>
      <w:r>
        <w:rPr>
          <w:rFonts w:ascii="Times New Roman" w:eastAsia="Times New Roman" w:hAnsi="Times New Roman" w:cs="Times New Roman"/>
          <w:sz w:val="27"/>
          <w:szCs w:val="27"/>
        </w:rPr>
        <w:t>в</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пятикратном </w:t>
      </w:r>
      <w:r>
        <w:rPr>
          <w:rFonts w:ascii="Times New Roman" w:eastAsia="Times New Roman" w:hAnsi="Times New Roman" w:cs="Times New Roman"/>
          <w:sz w:val="27"/>
          <w:szCs w:val="27"/>
        </w:rPr>
        <w:t>размере стоимости похищенного имущества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Руководствуясь ст. 29.9-29.11 КоАП РФ, мировой судья</w:t>
      </w:r>
    </w:p>
    <w:p>
      <w:pPr>
        <w:spacing w:before="0" w:after="0"/>
        <w:ind w:firstLine="567"/>
        <w:jc w:val="both"/>
        <w:rPr>
          <w:sz w:val="27"/>
          <w:szCs w:val="27"/>
        </w:rPr>
      </w:pPr>
    </w:p>
    <w:p>
      <w:pPr>
        <w:spacing w:before="0" w:after="0"/>
        <w:jc w:val="center"/>
        <w:rPr>
          <w:sz w:val="27"/>
          <w:szCs w:val="27"/>
        </w:rPr>
      </w:pPr>
      <w:r>
        <w:rPr>
          <w:rFonts w:ascii="Times New Roman" w:eastAsia="Times New Roman" w:hAnsi="Times New Roman" w:cs="Times New Roman"/>
          <w:sz w:val="27"/>
          <w:szCs w:val="27"/>
        </w:rPr>
        <w:t>постановил:</w:t>
      </w:r>
    </w:p>
    <w:p>
      <w:pPr>
        <w:spacing w:before="0" w:after="0"/>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Искандарова</w:t>
      </w:r>
      <w:r>
        <w:rPr>
          <w:rFonts w:ascii="Times New Roman" w:eastAsia="Times New Roman" w:hAnsi="Times New Roman" w:cs="Times New Roman"/>
          <w:sz w:val="27"/>
          <w:szCs w:val="27"/>
        </w:rPr>
        <w:t xml:space="preserve"> Владислава </w:t>
      </w:r>
      <w:r>
        <w:rPr>
          <w:rFonts w:ascii="Times New Roman" w:eastAsia="Times New Roman" w:hAnsi="Times New Roman" w:cs="Times New Roman"/>
          <w:sz w:val="27"/>
          <w:szCs w:val="27"/>
        </w:rPr>
        <w:t>Радиковича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признать виновным в совершении административного правонарушения, предусмотренного ч. 1 ст. 7.27 КоАП РФ и назначить ему административное наказание в виде административного </w:t>
      </w:r>
      <w:r>
        <w:rPr>
          <w:rFonts w:ascii="Times New Roman" w:eastAsia="Times New Roman" w:hAnsi="Times New Roman" w:cs="Times New Roman"/>
          <w:sz w:val="27"/>
          <w:szCs w:val="27"/>
        </w:rPr>
        <w:t xml:space="preserve">штрафа в размере </w:t>
      </w:r>
      <w:r>
        <w:rPr>
          <w:rStyle w:val="cat-UserDefinedgrp-39rplc-51"/>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рублей.</w:t>
      </w:r>
    </w:p>
    <w:p>
      <w:pPr>
        <w:spacing w:before="0" w:after="0"/>
        <w:ind w:firstLine="567"/>
        <w:jc w:val="both"/>
        <w:rPr>
          <w:sz w:val="27"/>
          <w:szCs w:val="27"/>
        </w:rPr>
      </w:pPr>
      <w:r>
        <w:rPr>
          <w:rFonts w:ascii="Times New Roman" w:eastAsia="Times New Roman" w:hAnsi="Times New Roman" w:cs="Times New Roman"/>
          <w:sz w:val="27"/>
          <w:szCs w:val="27"/>
        </w:rPr>
        <w:t xml:space="preserve">Административный штраф перечислять на реквизиты: получатель УФК по Ханты-Мансийскому автономному округу-Югре (Департамент административного обеспечения Ханты-Мансийского автономного округа-Югры л/с 04872D08080), Банк: ОКЦ №8 УГУ Банка России//УФК по Ханты-Мансийскому автономному округу-Югре г. Ханты-Мансийск, счет получателя(номер казначейского счета): 03100643000000018700, банковский счет, входящий в состав единого казначейского счета (ЕКС) 40102810245370000007, БИК 007162163, ОКТМО 71876000, ИНН 8601073664, КПП 860101001; КБК 72011601203019000140; УИН </w:t>
      </w:r>
      <w:r>
        <w:rPr>
          <w:rFonts w:ascii="Times New Roman" w:eastAsia="Times New Roman" w:hAnsi="Times New Roman" w:cs="Times New Roman"/>
          <w:sz w:val="27"/>
          <w:szCs w:val="27"/>
        </w:rPr>
        <w:t>0412365400655010522607176</w:t>
      </w:r>
      <w:r>
        <w:rPr>
          <w:rFonts w:ascii="Times New Roman" w:eastAsia="Times New Roman" w:hAnsi="Times New Roman" w:cs="Times New Roman"/>
          <w:sz w:val="27"/>
          <w:szCs w:val="27"/>
        </w:rPr>
        <w:t>.</w:t>
      </w:r>
    </w:p>
    <w:p>
      <w:pPr>
        <w:spacing w:before="0" w:after="0"/>
        <w:ind w:firstLine="567"/>
        <w:jc w:val="both"/>
        <w:rPr>
          <w:sz w:val="27"/>
          <w:szCs w:val="27"/>
        </w:rPr>
      </w:pPr>
      <w:r>
        <w:rPr>
          <w:rFonts w:ascii="Times New Roman" w:eastAsia="Times New Roman" w:hAnsi="Times New Roman" w:cs="Times New Roman"/>
          <w:sz w:val="27"/>
          <w:szCs w:val="27"/>
        </w:rPr>
        <w:t xml:space="preserve">Копию квитанции об оплате административного штрафа необходимо предоставить по адресу: ХМАО – Югра, 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105.</w:t>
      </w:r>
    </w:p>
    <w:p>
      <w:pPr>
        <w:spacing w:before="0" w:after="0"/>
        <w:ind w:firstLine="567"/>
        <w:jc w:val="both"/>
        <w:rPr>
          <w:sz w:val="27"/>
          <w:szCs w:val="27"/>
        </w:rPr>
      </w:pPr>
      <w:r>
        <w:rPr>
          <w:rFonts w:ascii="Times New Roman" w:eastAsia="Times New Roman" w:hAnsi="Times New Roman" w:cs="Times New Roman"/>
          <w:sz w:val="27"/>
          <w:szCs w:val="27"/>
        </w:rPr>
        <w:t>Неуплата штрафа в течение 60 дней с момента вступления постановления в законную силу, влечет административную ответственность, предусмотренную</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ч. 1 ст. 20.25 Кодекса Российской Федерации об административных правонарушениях.</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Постановление может быть обжаловано в Сургутский городской суд Ханты-Мансийского автономного округа-Югры в течение 10 дней со дня вручения или получения копии постановления с подачей жалобы </w:t>
      </w:r>
      <w:r>
        <w:rPr>
          <w:rFonts w:ascii="Times New Roman" w:eastAsia="Times New Roman" w:hAnsi="Times New Roman" w:cs="Times New Roman"/>
          <w:sz w:val="27"/>
          <w:szCs w:val="27"/>
        </w:rPr>
        <w:t>через мирового судью</w:t>
      </w:r>
      <w:r>
        <w:rPr>
          <w:rFonts w:ascii="Times New Roman" w:eastAsia="Times New Roman" w:hAnsi="Times New Roman" w:cs="Times New Roman"/>
          <w:sz w:val="27"/>
          <w:szCs w:val="27"/>
        </w:rPr>
        <w:t xml:space="preserve"> судебного участка № 10 Сургутского судебного района города окружного значения Сургута Ханты-Мансийского автономного округа – Югры.</w:t>
      </w:r>
    </w:p>
    <w:p>
      <w:pPr>
        <w:spacing w:before="0" w:after="0"/>
        <w:ind w:firstLine="567"/>
        <w:jc w:val="both"/>
        <w:rPr>
          <w:sz w:val="27"/>
          <w:szCs w:val="27"/>
        </w:rPr>
      </w:pP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jc w:val="both"/>
        <w:rPr>
          <w:sz w:val="27"/>
          <w:szCs w:val="27"/>
        </w:rPr>
      </w:pPr>
      <w:r>
        <w:rPr>
          <w:rFonts w:ascii="Times New Roman" w:eastAsia="Times New Roman" w:hAnsi="Times New Roman" w:cs="Times New Roman"/>
          <w:sz w:val="27"/>
          <w:szCs w:val="27"/>
        </w:rPr>
        <w:t>«Копия верна»</w:t>
      </w: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7"/>
          <w:szCs w:val="27"/>
        </w:rPr>
      </w:pPr>
    </w:p>
    <w:p>
      <w:pPr>
        <w:spacing w:before="0" w:after="0"/>
        <w:ind w:firstLine="567"/>
        <w:jc w:val="both"/>
        <w:rPr>
          <w:sz w:val="27"/>
          <w:szCs w:val="27"/>
        </w:rPr>
      </w:pPr>
    </w:p>
    <w:p>
      <w:pPr>
        <w:spacing w:before="0" w:after="0"/>
        <w:ind w:firstLine="567"/>
        <w:jc w:val="both"/>
        <w:rPr>
          <w:sz w:val="27"/>
          <w:szCs w:val="27"/>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doNotExpandShiftReturn/>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5rplc-9">
    <w:name w:val="cat-UserDefined grp-35 rplc-9"/>
    <w:basedOn w:val="DefaultParagraphFont"/>
  </w:style>
  <w:style w:type="character" w:customStyle="1" w:styleId="cat-UserDefinedgrp-36rplc-17">
    <w:name w:val="cat-UserDefined grp-36 rplc-17"/>
    <w:basedOn w:val="DefaultParagraphFont"/>
  </w:style>
  <w:style w:type="character" w:customStyle="1" w:styleId="cat-UserDefinedgrp-38rplc-22">
    <w:name w:val="cat-UserDefined grp-38 rplc-22"/>
    <w:basedOn w:val="DefaultParagraphFont"/>
  </w:style>
  <w:style w:type="character" w:customStyle="1" w:styleId="cat-UserDefinedgrp-38rplc-25">
    <w:name w:val="cat-UserDefined grp-38 rplc-25"/>
    <w:basedOn w:val="DefaultParagraphFont"/>
  </w:style>
  <w:style w:type="character" w:customStyle="1" w:styleId="cat-UserDefinedgrp-37rplc-27">
    <w:name w:val="cat-UserDefined grp-37 rplc-27"/>
    <w:basedOn w:val="DefaultParagraphFont"/>
  </w:style>
  <w:style w:type="character" w:customStyle="1" w:styleId="cat-UserDefinedgrp-40rplc-32">
    <w:name w:val="cat-UserDefined grp-40 rplc-32"/>
    <w:basedOn w:val="DefaultParagraphFont"/>
  </w:style>
  <w:style w:type="character" w:customStyle="1" w:styleId="cat-UserDefinedgrp-41rplc-38">
    <w:name w:val="cat-UserDefined grp-41 rplc-38"/>
    <w:basedOn w:val="DefaultParagraphFont"/>
  </w:style>
  <w:style w:type="character" w:customStyle="1" w:styleId="cat-UserDefinedgrp-39rplc-51">
    <w:name w:val="cat-UserDefined grp-39 rplc-51"/>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